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山东信息职业技术学院202</w:t>
      </w: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2"/>
        </w:rPr>
        <w:t>年单独招生考试</w:t>
      </w:r>
    </w:p>
    <w:p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《语文》考试大纲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一、总体要求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（一）学习古今中外的名家名作，了解文化的多样性、丰富性，尤其应当了解并继承中华民族的优秀文化传统。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（二）能准确地阅读、理解现当代作品，能读懂难度适中的文言文，并能解释常见的字词和语言现象, 具备较好的阅读理解能力。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二、内容范围和要求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考试内容包括语言知识、作家作品知识、文体知识、三部分。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具体内容和要求如下：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（一）语言知识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语言知识侧重于成语、句式等常用词语的读法、写法和用法的考察。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（二）作家作品知识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作家作品知识侧重于考核作者的姓名、生活年代、生平事迹、思想主张、文学流派、主要成就、历史地位和影响等方面内容。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（三）文体知识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文体知识侧重于议论文、记叙文、诗歌、小说和戏剧的文体特征及主要表现手法。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三、参考题型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单项选择题、填空题、问答题。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考试形式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闭卷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五、分值</w:t>
      </w:r>
    </w:p>
    <w:p>
      <w:pPr>
        <w:widowControl/>
        <w:shd w:val="clear" w:color="auto" w:fill="FFFFFF"/>
        <w:spacing w:line="555" w:lineRule="atLeast"/>
        <w:ind w:firstLine="63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总分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0分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以教育部2017年颁发的《中等职业学校公共基础课程教学大纲》为指导，考试篇目参考现行使用人教版教材。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A8783A"/>
    <w:multiLevelType w:val="singleLevel"/>
    <w:tmpl w:val="8BA8783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NjhhYTFjMTIzMzgwZGNjYjJjMzdiMWFhYTY2MzQifQ=="/>
  </w:docVars>
  <w:rsids>
    <w:rsidRoot w:val="00C538E3"/>
    <w:rsid w:val="00313B06"/>
    <w:rsid w:val="00552F33"/>
    <w:rsid w:val="00703DAE"/>
    <w:rsid w:val="00C25A65"/>
    <w:rsid w:val="00C538E3"/>
    <w:rsid w:val="02DF4863"/>
    <w:rsid w:val="06472667"/>
    <w:rsid w:val="16BD64EE"/>
    <w:rsid w:val="237E58FE"/>
    <w:rsid w:val="2957431D"/>
    <w:rsid w:val="30471774"/>
    <w:rsid w:val="4BC37825"/>
    <w:rsid w:val="61DC482A"/>
    <w:rsid w:val="66A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409</Words>
  <Characters>416</Characters>
  <Lines>3</Lines>
  <Paragraphs>1</Paragraphs>
  <TotalTime>12</TotalTime>
  <ScaleCrop>false</ScaleCrop>
  <LinksUpToDate>false</LinksUpToDate>
  <CharactersWithSpaces>417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2019-04-04T08:29:00Z</dcterms:created>
  <dc:creator>Wu Jibin</dc:creator>
  <cp:lastModifiedBy>武际斌</cp:lastModifiedBy>
  <dcterms:modified xsi:type="dcterms:W3CDTF">2023-02-10T02:06:40Z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EC979989E30A472DB45818F1A3EFC150</vt:lpwstr>
  </property>
</Properties>
</file>